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C2" w:rsidRPr="00C90CB7" w:rsidRDefault="00B67D4B" w:rsidP="00AB19C1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cs-CZ"/>
        </w:rPr>
      </w:pPr>
      <w:r w:rsidRPr="00C90CB7"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>Praktické použití normy ČSN 01 6910</w:t>
      </w:r>
      <w:r w:rsidR="00C90B27"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  <w:t xml:space="preserve"> - dopisy</w:t>
      </w:r>
    </w:p>
    <w:p w:rsidR="002021C2" w:rsidRPr="00C90CB7" w:rsidRDefault="002021C2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Adresy – označení adresáta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Dopisy právnickým osobám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0"/>
        <w:gridCol w:w="2375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název firmy, úřadu nebo oficiálně užívaná zkratka, právní forma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Biocel, a. s.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titul, jméno, příjmení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Ing. František Veselý, CSc.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označení funkce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ředitel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adresa, tj. název ulice, číslo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Zahradní 5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PSČ a město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739 21 Paskov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Nebo můžeme napsat odbor, pokud nevíme funkci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0"/>
        <w:gridCol w:w="1556"/>
        <w:gridCol w:w="1571"/>
      </w:tblGrid>
      <w:tr w:rsidR="00AB19C1" w:rsidRPr="00C90CB7" w:rsidTr="00AB19C1">
        <w:trPr>
          <w:tblCellSpacing w:w="15" w:type="dxa"/>
        </w:trPr>
        <w:tc>
          <w:tcPr>
            <w:tcW w:w="3074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název firmy, úřadu nebo oficiálně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Biocel, a. s.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3074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užívaná zkratka, právní forma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AB19C1" w:rsidRPr="00C90CB7" w:rsidTr="00AB19C1">
        <w:trPr>
          <w:tblCellSpacing w:w="15" w:type="dxa"/>
        </w:trPr>
        <w:tc>
          <w:tcPr>
            <w:tcW w:w="3074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označení závodu, útvaru, oddělení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Závod celulózka prodejní oddělení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3074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titul, jméno a příjmení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JUDr. Jan Kolečko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3074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adresa, tj. název ulice, číslo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Zahradní 5</w:t>
            </w:r>
          </w:p>
        </w:tc>
      </w:tr>
      <w:tr w:rsidR="00AB19C1" w:rsidRPr="00C90CB7" w:rsidTr="00AB19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PSČ a město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739 21 Paskov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Dopisy fyzické osobě – do firmy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Dopis může potom otevřít pouze ten, kdo je uveden na prvním místě.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239"/>
      </w:tblGrid>
      <w:tr w:rsidR="00AB19C1" w:rsidRPr="00C90CB7" w:rsidTr="00AB19C1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oslovení (pan, paní, slečna)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Vážený pan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titul, jméno, příjmení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RNDr. Jan Kožíšek, Ph.D.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funkce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ekonomický ředitel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 xml:space="preserve">název firmy, právní forma 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Biocel, a. s.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adresa, tj. název ulice, číslo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Zahradní 5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PSČ a město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739 21 Paskov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PSČ </w:t>
      </w:r>
      <w:r w:rsidRPr="00C90CB7">
        <w:rPr>
          <w:rFonts w:eastAsia="Times New Roman" w:cs="Times New Roman"/>
          <w:lang w:eastAsia="cs-CZ"/>
        </w:rPr>
        <w:t>– píšeme vždy nejprve trojčíslí, pak uděláme 1x mezeru, napíšeme dvojčíslí, uděláme 2</w:t>
      </w:r>
      <w:r w:rsidR="00C90B27">
        <w:rPr>
          <w:rFonts w:eastAsia="Times New Roman" w:cs="Times New Roman"/>
          <w:lang w:eastAsia="cs-CZ"/>
        </w:rPr>
        <w:t>x mezeru a napíšeme název města.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Název města </w:t>
      </w:r>
      <w:r w:rsidRPr="00C90CB7">
        <w:rPr>
          <w:rFonts w:eastAsia="Times New Roman" w:cs="Times New Roman"/>
          <w:lang w:eastAsia="cs-CZ"/>
        </w:rPr>
        <w:t xml:space="preserve">(v adrese vždy PSČ před názvem města!)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766"/>
        <w:gridCol w:w="823"/>
        <w:gridCol w:w="973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Frýdek-Místek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BRNO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Praha 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PRAHA 10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Brno – Řečkovice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Ostrava 4 – Poruba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Plzeň-jih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AB19C1" w:rsidRPr="00C90B2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cs-CZ"/>
        </w:rPr>
      </w:pPr>
      <w:r w:rsidRPr="00C90B27">
        <w:rPr>
          <w:rFonts w:eastAsia="Times New Roman" w:cs="Times New Roman"/>
          <w:b/>
          <w:lang w:eastAsia="cs-CZ"/>
        </w:rPr>
        <w:t xml:space="preserve">Slovo "ulice" se už v adresách nepíše!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30"/>
        <w:gridCol w:w="1250"/>
        <w:gridCol w:w="1265"/>
      </w:tblGrid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>Česká pojišťovna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C90CB7">
              <w:rPr>
                <w:rFonts w:eastAsia="Times New Roman" w:cs="Times New Roman"/>
                <w:b/>
                <w:bCs/>
                <w:lang w:eastAsia="cs-CZ"/>
              </w:rPr>
              <w:t>Vážená paní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Závod mezinárodních pojištění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Ing. Marie Volná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právní odbor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ředitelka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JUDr. Pavel Malý, DrSc.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Obchodní akademie, s. r. o.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kpt. Jaroše 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U Potoka 56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110 00 Praha 1 – Malá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600 00 Brno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KAROSA, a. 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CK Sluníčko, s. r. o.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zásobovací oddělení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Mgr. Jana Novotná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Ing. Vlasta Malá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ředitelka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PO BOX 2456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poštovní přihrádka 2569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566 01 VYSOKÉ MÝTO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378 01 Frýdek-Místek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Vážený pan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Vážená slečna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 xml:space="preserve">Jaroslav Nový, </w:t>
            </w:r>
            <w:proofErr w:type="spellStart"/>
            <w:r w:rsidRPr="00C90CB7">
              <w:rPr>
                <w:rFonts w:eastAsia="Times New Roman" w:cs="Times New Roman"/>
                <w:lang w:eastAsia="cs-CZ"/>
              </w:rPr>
              <w:t>DiS</w:t>
            </w:r>
            <w:proofErr w:type="spellEnd"/>
            <w:r w:rsidRPr="00C90CB7">
              <w:rPr>
                <w:rFonts w:eastAsia="Times New Roman" w:cs="Times New Roman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Mgr. Klára Veselá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u p. Josefa Malého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poste restante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sady Bratří Čapků 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738 01 Frýdek-Místek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704 00 Ostrava 4 – Poruba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Svob. Jan Vlk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Voj. Petr Nový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VÚ 3805/K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VÚ 2356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poštovní přihrádka 2456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600 00 Brno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110 00 Praha 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Městský úřad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Lékárna "U Jednorožce"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Odbor bytového hospodářství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PharmDr. Jan Kos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Ing. Mgr. Jiří Nesvadba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Na Pěkné vyhlídce 45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2790" w:type="dxa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nám. 1. máje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390 00 Tábor</w:t>
            </w:r>
          </w:p>
        </w:tc>
      </w:tr>
      <w:tr w:rsidR="00AB19C1" w:rsidRPr="00C90CB7" w:rsidTr="00AB19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 xml:space="preserve">739 11 Frýdlant n. </w:t>
            </w:r>
            <w:proofErr w:type="spellStart"/>
            <w:r w:rsidRPr="00C90CB7">
              <w:rPr>
                <w:rFonts w:eastAsia="Times New Roman" w:cs="Times New Roman"/>
                <w:lang w:eastAsia="cs-CZ"/>
              </w:rPr>
              <w:t>Ostr</w:t>
            </w:r>
            <w:proofErr w:type="spellEnd"/>
            <w:r w:rsidRPr="00C90CB7">
              <w:rPr>
                <w:rFonts w:eastAsia="Times New Roman" w:cs="Times New Roman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POZOR – zkracujeme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>Frýdlant nad Ostravicí – Frýdlant n. O. – Frýdlant n.</w:t>
      </w:r>
      <w:r w:rsidR="00C90B27">
        <w:rPr>
          <w:rFonts w:eastAsia="Times New Roman" w:cs="Times New Roman"/>
          <w:lang w:eastAsia="cs-CZ"/>
        </w:rPr>
        <w:t xml:space="preserve"> </w:t>
      </w:r>
      <w:proofErr w:type="spellStart"/>
      <w:r w:rsidRPr="00C90CB7">
        <w:rPr>
          <w:rFonts w:eastAsia="Times New Roman" w:cs="Times New Roman"/>
          <w:lang w:eastAsia="cs-CZ"/>
        </w:rPr>
        <w:t>Ostr</w:t>
      </w:r>
      <w:proofErr w:type="spellEnd"/>
      <w:r w:rsidRPr="00C90CB7">
        <w:rPr>
          <w:rFonts w:eastAsia="Times New Roman" w:cs="Times New Roman"/>
          <w:lang w:eastAsia="cs-CZ"/>
        </w:rPr>
        <w:t xml:space="preserve">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Rožnov pod Radhoštěm – Rožnov p. R. – Rožnov p. </w:t>
      </w:r>
      <w:proofErr w:type="spellStart"/>
      <w:r w:rsidRPr="00C90CB7">
        <w:rPr>
          <w:rFonts w:eastAsia="Times New Roman" w:cs="Times New Roman"/>
          <w:lang w:eastAsia="cs-CZ"/>
        </w:rPr>
        <w:t>Radh</w:t>
      </w:r>
      <w:proofErr w:type="spellEnd"/>
      <w:r w:rsidRPr="00C90CB7">
        <w:rPr>
          <w:rFonts w:eastAsia="Times New Roman" w:cs="Times New Roman"/>
          <w:lang w:eastAsia="cs-CZ"/>
        </w:rPr>
        <w:t xml:space="preserve">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Kamýk nad Vltavou – Kamýk n. V. – Kamýk n. </w:t>
      </w:r>
      <w:proofErr w:type="spellStart"/>
      <w:r w:rsidRPr="00C90CB7">
        <w:rPr>
          <w:rFonts w:eastAsia="Times New Roman" w:cs="Times New Roman"/>
          <w:lang w:eastAsia="cs-CZ"/>
        </w:rPr>
        <w:t>Vlt</w:t>
      </w:r>
      <w:proofErr w:type="spellEnd"/>
      <w:r w:rsidRPr="00C90CB7">
        <w:rPr>
          <w:rFonts w:eastAsia="Times New Roman" w:cs="Times New Roman"/>
          <w:lang w:eastAsia="cs-CZ"/>
        </w:rPr>
        <w:t xml:space="preserve">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Nové Město nad Metují – Nové Město n. Met. </w:t>
      </w:r>
    </w:p>
    <w:p w:rsidR="00C90B27" w:rsidRDefault="00C90B27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C90B27" w:rsidRDefault="00C90B27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C90B27" w:rsidRDefault="00C90B27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lastRenderedPageBreak/>
        <w:t xml:space="preserve">Odvolací údaje - na řádku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159"/>
        <w:gridCol w:w="1284"/>
        <w:gridCol w:w="617"/>
        <w:gridCol w:w="1353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Váš dopis zn./ze dne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Naše značka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Vyřizuje/linka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Frýdek-Místek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ON/25/2003-04-01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 w:rsidRPr="00C90CB7">
              <w:rPr>
                <w:rFonts w:eastAsia="Times New Roman" w:cs="Times New Roman"/>
                <w:lang w:eastAsia="cs-CZ"/>
              </w:rPr>
              <w:t>Zás</w:t>
            </w:r>
            <w:proofErr w:type="spellEnd"/>
            <w:r w:rsidRPr="00C90CB7">
              <w:rPr>
                <w:rFonts w:eastAsia="Times New Roman" w:cs="Times New Roman"/>
                <w:lang w:eastAsia="cs-CZ"/>
              </w:rPr>
              <w:t>/25/NO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Nováková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C90CB7">
              <w:rPr>
                <w:rFonts w:eastAsia="Times New Roman" w:cs="Times New Roman"/>
                <w:lang w:eastAsia="cs-CZ"/>
              </w:rPr>
              <w:t>15.4.2003</w:t>
            </w:r>
            <w:proofErr w:type="gramEnd"/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558235563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Odvolací údaje ve sloupci, buď </w:t>
      </w:r>
      <w:proofErr w:type="gramStart"/>
      <w:r w:rsidRPr="00C90CB7">
        <w:rPr>
          <w:rFonts w:eastAsia="Times New Roman" w:cs="Times New Roman"/>
          <w:b/>
          <w:bCs/>
          <w:lang w:eastAsia="cs-CZ"/>
        </w:rPr>
        <w:t>vpravo nebo</w:t>
      </w:r>
      <w:proofErr w:type="gramEnd"/>
      <w:r w:rsidRPr="00C90CB7">
        <w:rPr>
          <w:rFonts w:eastAsia="Times New Roman" w:cs="Times New Roman"/>
          <w:b/>
          <w:bCs/>
          <w:lang w:eastAsia="cs-CZ"/>
        </w:rPr>
        <w:t xml:space="preserve"> vlevo </w:t>
      </w:r>
      <w:r w:rsidRPr="00C90CB7">
        <w:rPr>
          <w:rFonts w:eastAsia="Times New Roman" w:cs="Times New Roman"/>
          <w:lang w:eastAsia="cs-CZ"/>
        </w:rPr>
        <w:t xml:space="preserve">(pořadí ve skupinách je stanoveno)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2377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Váš dopis zn.: ON/25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Ze dne: 2003-04-01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 xml:space="preserve">Naše zn.: </w:t>
            </w:r>
            <w:proofErr w:type="spellStart"/>
            <w:r w:rsidRPr="00C90CB7">
              <w:rPr>
                <w:rFonts w:eastAsia="Times New Roman" w:cs="Times New Roman"/>
                <w:lang w:eastAsia="cs-CZ"/>
              </w:rPr>
              <w:t>Zás</w:t>
            </w:r>
            <w:proofErr w:type="spellEnd"/>
            <w:r w:rsidRPr="00C90CB7">
              <w:rPr>
                <w:rFonts w:eastAsia="Times New Roman" w:cs="Times New Roman"/>
                <w:lang w:eastAsia="cs-CZ"/>
              </w:rPr>
              <w:t>/25/NO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Vynechává se volný řádek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Vyřizuje: Nováková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Tel./fax: 558 256 365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E-mail: jana@cmail.cz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Vynechává se volný řádek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Datum: 2003-04-15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Věc – </w:t>
      </w:r>
      <w:r w:rsidRPr="00C90CB7">
        <w:rPr>
          <w:rFonts w:eastAsia="Times New Roman" w:cs="Times New Roman"/>
          <w:lang w:eastAsia="cs-CZ"/>
        </w:rPr>
        <w:t xml:space="preserve">slovo se již nepíše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>Uvádíme pouze heslovitě obsah dopisu, není ukončeno tečkou, např.</w:t>
      </w:r>
      <w:r w:rsidRPr="00C90B27">
        <w:rPr>
          <w:rFonts w:eastAsia="Times New Roman" w:cs="Times New Roman"/>
          <w:i/>
          <w:lang w:eastAsia="cs-CZ"/>
        </w:rPr>
        <w:t xml:space="preserve"> Reklamace</w:t>
      </w:r>
      <w:r w:rsidRPr="00C90CB7">
        <w:rPr>
          <w:rFonts w:eastAsia="Times New Roman" w:cs="Times New Roman"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>(můžeme zvýrazni</w:t>
      </w:r>
      <w:r w:rsidR="00C90B27">
        <w:rPr>
          <w:rFonts w:eastAsia="Times New Roman" w:cs="Times New Roman"/>
          <w:lang w:eastAsia="cs-CZ"/>
        </w:rPr>
        <w:t>t podtržením nebo tučným tiskem</w:t>
      </w:r>
      <w:r w:rsidRPr="00C90CB7">
        <w:rPr>
          <w:rFonts w:eastAsia="Times New Roman" w:cs="Times New Roman"/>
          <w:lang w:eastAsia="cs-CZ"/>
        </w:rPr>
        <w:t xml:space="preserve">)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Oslovení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píšeme vždy od levé svislice a končí čárkou! Např. </w:t>
      </w:r>
    </w:p>
    <w:p w:rsidR="00AB19C1" w:rsidRPr="00C90CB7" w:rsidRDefault="00DA2FE0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Vážená paní, </w:t>
      </w:r>
      <w:r w:rsidR="00AB19C1" w:rsidRPr="00C90CB7">
        <w:rPr>
          <w:rFonts w:eastAsia="Times New Roman" w:cs="Times New Roman"/>
          <w:lang w:eastAsia="cs-CZ"/>
        </w:rPr>
        <w:t xml:space="preserve">Vážený pane řediteli, </w:t>
      </w:r>
      <w:bookmarkStart w:id="0" w:name="_GoBack"/>
      <w:bookmarkEnd w:id="0"/>
      <w:r w:rsidR="00AB19C1" w:rsidRPr="00C90CB7">
        <w:rPr>
          <w:rFonts w:eastAsia="Times New Roman" w:cs="Times New Roman"/>
          <w:lang w:eastAsia="cs-CZ"/>
        </w:rPr>
        <w:t xml:space="preserve">Vážená paní Novotná, Vážená </w:t>
      </w:r>
      <w:r>
        <w:rPr>
          <w:rFonts w:eastAsia="Times New Roman" w:cs="Times New Roman"/>
          <w:lang w:eastAsia="cs-CZ"/>
        </w:rPr>
        <w:t>paní profesorko, Vážené dámy, Vážení pánové, Vážení obchodní partneři, Vážení obchodní přátelé, Vážení klienti …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Muže oslovujeme 5. pádem!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 xml:space="preserve">Text dopisu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>V obchodních písemnostech začínáme psát vždy zleva, po oslovení začínáme malým</w:t>
      </w:r>
      <w:r w:rsidR="00C90B27">
        <w:rPr>
          <w:rFonts w:eastAsia="Times New Roman" w:cs="Times New Roman"/>
          <w:lang w:eastAsia="cs-CZ"/>
        </w:rPr>
        <w:t xml:space="preserve"> písmenem. Mezi odstavci </w:t>
      </w:r>
      <w:r w:rsidRPr="00C90CB7">
        <w:rPr>
          <w:rFonts w:eastAsia="Times New Roman" w:cs="Times New Roman"/>
          <w:lang w:eastAsia="cs-CZ"/>
        </w:rPr>
        <w:t xml:space="preserve">vynecháváme řádek.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i/>
          <w:iCs/>
          <w:lang w:eastAsia="cs-CZ"/>
        </w:rPr>
        <w:t>Závěrečná fráze – pozdrav</w:t>
      </w:r>
      <w:r w:rsidRPr="00C90CB7">
        <w:rPr>
          <w:rFonts w:eastAsia="Times New Roman" w:cs="Times New Roman"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Pozdrav se považuje za samostatný odstavec. Může být rovněž součástí poslední věty. </w:t>
      </w:r>
      <w:r w:rsidRPr="00C90CB7">
        <w:rPr>
          <w:rFonts w:eastAsia="Times New Roman" w:cs="Times New Roman"/>
          <w:b/>
          <w:bCs/>
          <w:lang w:eastAsia="cs-CZ"/>
        </w:rPr>
        <w:t xml:space="preserve">Nekončí tečkou! </w:t>
      </w:r>
      <w:r w:rsidRPr="00C90CB7">
        <w:rPr>
          <w:rFonts w:eastAsia="Times New Roman" w:cs="Times New Roman"/>
          <w:lang w:eastAsia="cs-CZ"/>
        </w:rPr>
        <w:t xml:space="preserve">Např.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S pozdravem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Těšíme se na Vaši zprávu a zůstáváme s pozdravem </w:t>
      </w:r>
    </w:p>
    <w:p w:rsidR="0072130F" w:rsidRDefault="0072130F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lastRenderedPageBreak/>
        <w:t xml:space="preserve">Razítko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>Umísťuje se nad vlastnoruční podpis tak, aby nebylo otištěno v textu. Kulaté razítko se dává doprostřed.</w:t>
      </w:r>
      <w:r w:rsidRPr="00C90CB7">
        <w:rPr>
          <w:rFonts w:eastAsia="Times New Roman" w:cs="Times New Roman"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Podpis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Umísťuje se při blokové úpravě vlevo, někdy se také umísťuje vpravo. Nejdříve se píše titul, jméno a příjmení, a na další řádek funkce.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Pokud je podpis vpravo, pak se píše funkce doprostřed.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Jestliže jsou na písemnosti dva podpisy, vlevo se podepisuje pracovník funkčně vyšší. Např.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89"/>
        <w:gridCol w:w="2021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Umístění od levé svislice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Ing. Jaroslav Malý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Ing. Miloslav Velký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ředitel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ekonomický náměstek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Umístění vpravo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 xml:space="preserve">Mgr. Oto </w:t>
            </w:r>
            <w:proofErr w:type="spellStart"/>
            <w:r w:rsidRPr="00C90CB7">
              <w:rPr>
                <w:rFonts w:eastAsia="Times New Roman" w:cs="Times New Roman"/>
                <w:lang w:eastAsia="cs-CZ"/>
              </w:rPr>
              <w:t>Klepetko</w:t>
            </w:r>
            <w:proofErr w:type="spellEnd"/>
            <w:r w:rsidRPr="00C90CB7">
              <w:rPr>
                <w:rFonts w:eastAsia="Times New Roman" w:cs="Times New Roman"/>
                <w:lang w:eastAsia="cs-CZ"/>
              </w:rPr>
              <w:t>, Ph.D.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Ing. JUDr. Karel Drozd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generální ředitel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obchodní náměstek</w:t>
            </w:r>
          </w:p>
        </w:tc>
      </w:tr>
    </w:tbl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Na rozmnožený písemnostech se podpis odpovědného pracovníka vytiskne nebo napíše strojem s poznámkou v. r. – vlastní rukou.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RNDr. Kamil </w:t>
      </w:r>
      <w:proofErr w:type="spellStart"/>
      <w:r w:rsidRPr="00C90CB7">
        <w:rPr>
          <w:rFonts w:eastAsia="Times New Roman" w:cs="Times New Roman"/>
          <w:lang w:eastAsia="cs-CZ"/>
        </w:rPr>
        <w:t>Kroček</w:t>
      </w:r>
      <w:proofErr w:type="spellEnd"/>
      <w:r w:rsidRPr="00C90CB7">
        <w:rPr>
          <w:rFonts w:eastAsia="Times New Roman" w:cs="Times New Roman"/>
          <w:lang w:eastAsia="cs-CZ"/>
        </w:rPr>
        <w:t xml:space="preserve"> v. r. - nepíší se žádné čárky mezi znaky!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t>Příloha</w:t>
      </w:r>
      <w:r w:rsidRPr="00C90CB7">
        <w:rPr>
          <w:rFonts w:eastAsia="Times New Roman" w:cs="Times New Roman"/>
          <w:lang w:eastAsia="cs-CZ"/>
        </w:rPr>
        <w:t xml:space="preserve"> </w:t>
      </w:r>
      <w:r w:rsidR="0072130F">
        <w:rPr>
          <w:rFonts w:eastAsia="Times New Roman" w:cs="Times New Roman"/>
          <w:lang w:eastAsia="cs-CZ"/>
        </w:rPr>
        <w:t>– upozorňuje na přílohy, které k dopisu přikládáme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Přílohy uvádíme 2 – 4 řádky pod posledním řádkem textu. </w:t>
      </w:r>
      <w:r w:rsidRPr="00C90CB7">
        <w:rPr>
          <w:rFonts w:eastAsia="Times New Roman" w:cs="Times New Roman"/>
          <w:i/>
          <w:iCs/>
          <w:lang w:eastAsia="cs-CZ"/>
        </w:rPr>
        <w:t>Píšeme je od levé svislice</w:t>
      </w:r>
      <w:r w:rsidRPr="00C90CB7">
        <w:rPr>
          <w:rFonts w:eastAsia="Times New Roman" w:cs="Times New Roman"/>
          <w:lang w:eastAsia="cs-CZ"/>
        </w:rPr>
        <w:t xml:space="preserve">. Můžeme je psát následovně: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2657"/>
      </w:tblGrid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a) uvést počtem</w:t>
            </w:r>
            <w:r w:rsidR="00DA2FE0">
              <w:rPr>
                <w:rFonts w:eastAsia="Times New Roman" w:cs="Times New Roman"/>
                <w:lang w:eastAsia="cs-CZ"/>
              </w:rPr>
              <w:t xml:space="preserve"> – zvýrazní se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2FE0">
              <w:rPr>
                <w:rFonts w:eastAsia="Times New Roman" w:cs="Times New Roman"/>
                <w:b/>
                <w:lang w:eastAsia="cs-CZ"/>
              </w:rPr>
              <w:t>2 přílohy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b) vyjmenovat</w:t>
            </w:r>
            <w:r w:rsidR="00DA2FE0">
              <w:rPr>
                <w:rFonts w:eastAsia="Times New Roman" w:cs="Times New Roman"/>
                <w:lang w:eastAsia="cs-CZ"/>
              </w:rPr>
              <w:t xml:space="preserve"> – zvýrazní se</w:t>
            </w:r>
          </w:p>
        </w:tc>
        <w:tc>
          <w:tcPr>
            <w:tcW w:w="0" w:type="auto"/>
            <w:vAlign w:val="center"/>
            <w:hideMark/>
          </w:tcPr>
          <w:p w:rsidR="00AB19C1" w:rsidRPr="00DA2FE0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A2FE0">
              <w:rPr>
                <w:rFonts w:eastAsia="Times New Roman" w:cs="Times New Roman"/>
                <w:b/>
                <w:lang w:eastAsia="cs-CZ"/>
              </w:rPr>
              <w:t>Ceník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DA2FE0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A2FE0">
              <w:rPr>
                <w:rFonts w:eastAsia="Times New Roman" w:cs="Times New Roman"/>
                <w:b/>
                <w:lang w:eastAsia="cs-CZ"/>
              </w:rPr>
              <w:t>Prospekt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c) vyjmenovat pod zvýrazněným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nadpisem</w:t>
            </w:r>
          </w:p>
        </w:tc>
        <w:tc>
          <w:tcPr>
            <w:tcW w:w="0" w:type="auto"/>
            <w:vAlign w:val="center"/>
            <w:hideMark/>
          </w:tcPr>
          <w:p w:rsidR="00AB19C1" w:rsidRPr="00DA2FE0" w:rsidRDefault="00AB19C1" w:rsidP="00AB19C1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A2FE0">
              <w:rPr>
                <w:rFonts w:eastAsia="Times New Roman" w:cs="Times New Roman"/>
                <w:b/>
                <w:lang w:eastAsia="cs-CZ"/>
              </w:rPr>
              <w:t>Přílohy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Výpis z evidence nemovitostí</w:t>
            </w:r>
          </w:p>
        </w:tc>
      </w:tr>
      <w:tr w:rsidR="00AB19C1" w:rsidRPr="00C90CB7" w:rsidTr="00AB1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9C1" w:rsidRPr="00C90CB7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19C1" w:rsidRDefault="00AB19C1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90CB7">
              <w:rPr>
                <w:rFonts w:eastAsia="Times New Roman" w:cs="Times New Roman"/>
                <w:lang w:eastAsia="cs-CZ"/>
              </w:rPr>
              <w:t>Nákres studny</w:t>
            </w:r>
          </w:p>
          <w:p w:rsidR="00965AAE" w:rsidRPr="00C90CB7" w:rsidRDefault="00965AAE" w:rsidP="00AB19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Vyjádření souseda</w:t>
            </w:r>
          </w:p>
        </w:tc>
      </w:tr>
      <w:tr w:rsidR="00AB19C1" w:rsidRPr="00C90CB7" w:rsidTr="00965AAE">
        <w:trPr>
          <w:tblCellSpacing w:w="15" w:type="dxa"/>
        </w:trPr>
        <w:tc>
          <w:tcPr>
            <w:tcW w:w="0" w:type="auto"/>
            <w:vAlign w:val="center"/>
          </w:tcPr>
          <w:p w:rsidR="0072130F" w:rsidRPr="00C90CB7" w:rsidRDefault="0072130F" w:rsidP="0072130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A2FE0" w:rsidRPr="00C90CB7" w:rsidRDefault="00DA2FE0" w:rsidP="0072130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72130F" w:rsidRPr="0072130F" w:rsidRDefault="0072130F" w:rsidP="00AB19C1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cs-CZ"/>
        </w:rPr>
      </w:pPr>
      <w:r w:rsidRPr="0072130F">
        <w:rPr>
          <w:rFonts w:eastAsia="Times New Roman" w:cs="Times New Roman"/>
          <w:bCs/>
          <w:lang w:eastAsia="cs-CZ"/>
        </w:rPr>
        <w:t>Za nadpisem příloha není žádné interpunkční znaménko.</w:t>
      </w:r>
    </w:p>
    <w:p w:rsidR="00965AAE" w:rsidRDefault="00965AAE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965AAE" w:rsidRDefault="00965AAE" w:rsidP="00AB19C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72130F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b/>
          <w:bCs/>
          <w:lang w:eastAsia="cs-CZ"/>
        </w:rPr>
        <w:lastRenderedPageBreak/>
        <w:t xml:space="preserve">Rozdělovník </w:t>
      </w:r>
      <w:r w:rsidR="0072130F">
        <w:rPr>
          <w:rFonts w:eastAsia="Times New Roman" w:cs="Times New Roman"/>
          <w:b/>
          <w:bCs/>
          <w:lang w:eastAsia="cs-CZ"/>
        </w:rPr>
        <w:t xml:space="preserve">- </w:t>
      </w:r>
      <w:r w:rsidR="0072130F" w:rsidRPr="0072130F">
        <w:rPr>
          <w:rFonts w:eastAsia="Times New Roman" w:cs="Times New Roman"/>
          <w:bCs/>
          <w:lang w:eastAsia="cs-CZ"/>
        </w:rPr>
        <w:t>uv</w:t>
      </w:r>
      <w:r w:rsidRPr="0072130F">
        <w:rPr>
          <w:rFonts w:eastAsia="Times New Roman" w:cs="Times New Roman"/>
          <w:lang w:eastAsia="cs-CZ"/>
        </w:rPr>
        <w:t>ádím</w:t>
      </w:r>
      <w:r w:rsidRPr="00C90CB7">
        <w:rPr>
          <w:rFonts w:eastAsia="Times New Roman" w:cs="Times New Roman"/>
          <w:lang w:eastAsia="cs-CZ"/>
        </w:rPr>
        <w:t xml:space="preserve">e, komu ještě zasíláme kopie dopisu.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Umísťujeme na levou stranu, pod uvedení přílohy (vynecháváme 2 volné řádky). Používáme termín – Na vědomí, Rozdělovník nebo Kopie. Např.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Na vědomí - </w:t>
      </w:r>
      <w:r w:rsidRPr="00C90CB7">
        <w:rPr>
          <w:rFonts w:eastAsia="Times New Roman" w:cs="Times New Roman"/>
          <w:b/>
          <w:bCs/>
          <w:lang w:eastAsia="cs-CZ"/>
        </w:rPr>
        <w:t>můžeme, ale nemusíme zvýraznit</w:t>
      </w:r>
      <w:r w:rsidRPr="00C90CB7">
        <w:rPr>
          <w:rFonts w:eastAsia="Times New Roman" w:cs="Times New Roman"/>
          <w:lang w:eastAsia="cs-CZ"/>
        </w:rPr>
        <w:t xml:space="preserve">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Městský úřad Frýdek-Místek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Městský úřad Frýdlant n. </w:t>
      </w:r>
      <w:proofErr w:type="spellStart"/>
      <w:r w:rsidRPr="00C90CB7">
        <w:rPr>
          <w:rFonts w:eastAsia="Times New Roman" w:cs="Times New Roman"/>
          <w:lang w:eastAsia="cs-CZ"/>
        </w:rPr>
        <w:t>Ostr</w:t>
      </w:r>
      <w:proofErr w:type="spellEnd"/>
      <w:r w:rsidRPr="00C90CB7">
        <w:rPr>
          <w:rFonts w:eastAsia="Times New Roman" w:cs="Times New Roman"/>
          <w:lang w:eastAsia="cs-CZ"/>
        </w:rPr>
        <w:t xml:space="preserve">. </w:t>
      </w:r>
    </w:p>
    <w:p w:rsidR="00AB19C1" w:rsidRPr="00C90CB7" w:rsidRDefault="00AB19C1" w:rsidP="00AB19C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90CB7">
        <w:rPr>
          <w:rFonts w:eastAsia="Times New Roman" w:cs="Times New Roman"/>
          <w:lang w:eastAsia="cs-CZ"/>
        </w:rPr>
        <w:t xml:space="preserve">Obecní úřad Pržno </w:t>
      </w:r>
    </w:p>
    <w:p w:rsidR="006B56C7" w:rsidRPr="00C90CB7" w:rsidRDefault="006B56C7"/>
    <w:sectPr w:rsidR="006B56C7" w:rsidRPr="00C9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14F8"/>
    <w:multiLevelType w:val="multilevel"/>
    <w:tmpl w:val="2D1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92DBB"/>
    <w:multiLevelType w:val="hybridMultilevel"/>
    <w:tmpl w:val="4F027442"/>
    <w:lvl w:ilvl="0" w:tplc="1BBAF8D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CA12822"/>
    <w:multiLevelType w:val="hybridMultilevel"/>
    <w:tmpl w:val="9D683DF8"/>
    <w:lvl w:ilvl="0" w:tplc="7FF8CE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1A0A"/>
    <w:multiLevelType w:val="hybridMultilevel"/>
    <w:tmpl w:val="056A26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F14"/>
    <w:multiLevelType w:val="multilevel"/>
    <w:tmpl w:val="397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1"/>
    <w:rsid w:val="002021C2"/>
    <w:rsid w:val="002345FC"/>
    <w:rsid w:val="0042140B"/>
    <w:rsid w:val="0063732F"/>
    <w:rsid w:val="006B56C7"/>
    <w:rsid w:val="00710994"/>
    <w:rsid w:val="0072130F"/>
    <w:rsid w:val="00743351"/>
    <w:rsid w:val="007529DD"/>
    <w:rsid w:val="007E26D0"/>
    <w:rsid w:val="007E643E"/>
    <w:rsid w:val="00965AAE"/>
    <w:rsid w:val="00AB19C1"/>
    <w:rsid w:val="00B67D4B"/>
    <w:rsid w:val="00B7742E"/>
    <w:rsid w:val="00C90B27"/>
    <w:rsid w:val="00C90CB7"/>
    <w:rsid w:val="00D54F25"/>
    <w:rsid w:val="00D57B4C"/>
    <w:rsid w:val="00DA2FE0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24A8-7177-485A-8795-A5E4FED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B1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9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B19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9C1"/>
    <w:rPr>
      <w:b/>
      <w:bCs/>
    </w:rPr>
  </w:style>
  <w:style w:type="character" w:styleId="Zdraznn">
    <w:name w:val="Emphasis"/>
    <w:basedOn w:val="Standardnpsmoodstavce"/>
    <w:uiPriority w:val="20"/>
    <w:qFormat/>
    <w:rsid w:val="00AB19C1"/>
    <w:rPr>
      <w:i/>
      <w:iCs/>
    </w:rPr>
  </w:style>
  <w:style w:type="paragraph" w:styleId="Bezmezer">
    <w:name w:val="No Spacing"/>
    <w:uiPriority w:val="1"/>
    <w:qFormat/>
    <w:rsid w:val="00D57B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9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Besedova</dc:creator>
  <cp:keywords/>
  <dc:description/>
  <cp:lastModifiedBy>Besedova</cp:lastModifiedBy>
  <cp:revision>5</cp:revision>
  <dcterms:created xsi:type="dcterms:W3CDTF">2021-02-10T08:22:00Z</dcterms:created>
  <dcterms:modified xsi:type="dcterms:W3CDTF">2022-03-22T10:42:00Z</dcterms:modified>
</cp:coreProperties>
</file>